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42" w:rsidRDefault="00F93042" w:rsidP="00F93042">
      <w:pPr>
        <w:jc w:val="center"/>
        <w:rPr>
          <w:b/>
          <w:color w:val="00B050"/>
          <w:sz w:val="32"/>
          <w:szCs w:val="32"/>
          <w:u w:val="single"/>
        </w:rPr>
      </w:pPr>
      <w:r w:rsidRPr="00F93042">
        <w:rPr>
          <w:b/>
          <w:color w:val="00B050"/>
          <w:sz w:val="32"/>
          <w:szCs w:val="32"/>
          <w:u w:val="single"/>
        </w:rPr>
        <w:t xml:space="preserve">Informace pro občany </w:t>
      </w:r>
      <w:r>
        <w:rPr>
          <w:b/>
          <w:color w:val="00B050"/>
          <w:sz w:val="32"/>
          <w:szCs w:val="32"/>
          <w:u w:val="single"/>
        </w:rPr>
        <w:t>hl. m. Prahy</w:t>
      </w:r>
    </w:p>
    <w:p w:rsidR="00167059" w:rsidRDefault="00F93042" w:rsidP="00F93042">
      <w:pPr>
        <w:jc w:val="center"/>
        <w:rPr>
          <w:b/>
          <w:color w:val="00B050"/>
          <w:sz w:val="32"/>
          <w:szCs w:val="32"/>
          <w:u w:val="single"/>
        </w:rPr>
      </w:pPr>
      <w:r>
        <w:rPr>
          <w:b/>
          <w:color w:val="00B050"/>
          <w:sz w:val="32"/>
          <w:szCs w:val="32"/>
          <w:u w:val="single"/>
        </w:rPr>
        <w:t xml:space="preserve">Průzkum zájmu o </w:t>
      </w:r>
      <w:r w:rsidRPr="00F93042">
        <w:rPr>
          <w:b/>
          <w:color w:val="00B050"/>
          <w:sz w:val="32"/>
          <w:szCs w:val="32"/>
          <w:u w:val="single"/>
        </w:rPr>
        <w:t>poskytnutí kompostérů</w:t>
      </w:r>
    </w:p>
    <w:p w:rsidR="00F93042" w:rsidRDefault="00F93042" w:rsidP="00F93042">
      <w:pPr>
        <w:jc w:val="both"/>
        <w:rPr>
          <w:sz w:val="24"/>
          <w:szCs w:val="24"/>
        </w:rPr>
      </w:pPr>
      <w:r>
        <w:rPr>
          <w:sz w:val="24"/>
          <w:szCs w:val="24"/>
        </w:rPr>
        <w:t xml:space="preserve">Hl. m. Praha, v zastoupení odbor ochrany prostředí MHMP, se rozhodlo využít </w:t>
      </w:r>
      <w:r>
        <w:rPr>
          <w:b/>
          <w:bCs/>
          <w:sz w:val="24"/>
          <w:szCs w:val="24"/>
        </w:rPr>
        <w:t>68. výzvu OPŽP</w:t>
      </w:r>
      <w:r>
        <w:rPr>
          <w:sz w:val="24"/>
          <w:szCs w:val="24"/>
        </w:rPr>
        <w:t xml:space="preserve"> a podat žádost ve věci nákupu kompostérů. V rámci projektového záměru se předpokládá nákup asi 2000 ks. Tento počet je pouze orientační, prioritou je poskytnutí kompostéru s předpokládaným objemem 800 až 1400 litrů (podle toho, zda bude jednokomorový nebo dvoukomorový) s kvalitativními znaky, které umožní kvalitně kompostovat. Žádost bude pro město zpracovávat spol. ISES, kontaktní osoba: Mgr. Jitka Kluzová.</w:t>
      </w:r>
    </w:p>
    <w:p w:rsidR="00F93042" w:rsidRPr="00F93042" w:rsidRDefault="00F93042" w:rsidP="00F93042">
      <w:pPr>
        <w:jc w:val="both"/>
        <w:rPr>
          <w:b/>
          <w:sz w:val="24"/>
          <w:szCs w:val="24"/>
        </w:rPr>
      </w:pPr>
      <w:r>
        <w:rPr>
          <w:sz w:val="24"/>
          <w:szCs w:val="24"/>
        </w:rPr>
        <w:t>V případě zájmu je nutné vyplnit formulář v následujícím odkazu, v </w:t>
      </w:r>
      <w:proofErr w:type="gramStart"/>
      <w:r>
        <w:rPr>
          <w:sz w:val="24"/>
          <w:szCs w:val="24"/>
        </w:rPr>
        <w:t>rámci</w:t>
      </w:r>
      <w:proofErr w:type="gramEnd"/>
      <w:r>
        <w:rPr>
          <w:sz w:val="24"/>
          <w:szCs w:val="24"/>
        </w:rPr>
        <w:t xml:space="preserve"> kterého </w:t>
      </w:r>
      <w:r w:rsidRPr="00F93042">
        <w:rPr>
          <w:b/>
          <w:sz w:val="24"/>
          <w:szCs w:val="24"/>
        </w:rPr>
        <w:t>je nutné vždy vybrat: Adresa pro umístění kompostéru:</w:t>
      </w:r>
      <w:r>
        <w:rPr>
          <w:b/>
          <w:sz w:val="24"/>
          <w:szCs w:val="24"/>
        </w:rPr>
        <w:t xml:space="preserve"> „Hlavní město Praha – průzkum zájmu“</w:t>
      </w:r>
    </w:p>
    <w:p w:rsidR="00F93042" w:rsidRDefault="004E4F59" w:rsidP="00F93042">
      <w:pPr>
        <w:pStyle w:val="Odstavecseseznamem"/>
      </w:pPr>
      <w:hyperlink r:id="rId5" w:history="1">
        <w:r w:rsidR="00F93042">
          <w:rPr>
            <w:rStyle w:val="Hypertextovodkaz"/>
            <w:b/>
            <w:bCs/>
            <w:sz w:val="24"/>
            <w:szCs w:val="24"/>
          </w:rPr>
          <w:t>http://www.odpadovecentrum.cz/zadost-o-komposter</w:t>
        </w:r>
      </w:hyperlink>
    </w:p>
    <w:p w:rsidR="00F93042" w:rsidRDefault="00F93042" w:rsidP="00F93042">
      <w:pPr>
        <w:pStyle w:val="Odstavecseseznamem"/>
      </w:pPr>
    </w:p>
    <w:p w:rsidR="00F93042" w:rsidRDefault="00F93042" w:rsidP="00F93042">
      <w:pPr>
        <w:pStyle w:val="Odstavecseseznamem"/>
      </w:pPr>
    </w:p>
    <w:p w:rsidR="00F93042" w:rsidRDefault="00F93042" w:rsidP="00F93042">
      <w:pPr>
        <w:numPr>
          <w:ilvl w:val="0"/>
          <w:numId w:val="1"/>
        </w:numPr>
        <w:spacing w:after="0" w:line="240" w:lineRule="auto"/>
        <w:contextualSpacing/>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Distribuce a případné uskladnění kompostérů</w:t>
      </w:r>
      <w:r>
        <w:rPr>
          <w:rFonts w:ascii="Times New Roman" w:hAnsi="Times New Roman" w:cs="Times New Roman"/>
          <w:sz w:val="24"/>
          <w:szCs w:val="24"/>
          <w:lang w:eastAsia="cs-CZ"/>
        </w:rPr>
        <w:t xml:space="preserve"> – zejména při větších počtech v době, kdy si žadatel kompostér nepřebere osobně při prvním termínu předání. Plánujeme distribuci ve více fází, aby se předešlo hromadění nevyzvednutých kusů. Tzn. budeme požadovat od dodavatele, aby kompostéry přivezl přímo na místo určené pro výdej a v den výdeje.</w:t>
      </w:r>
    </w:p>
    <w:p w:rsidR="00F93042" w:rsidRDefault="00F93042" w:rsidP="00F93042">
      <w:pPr>
        <w:numPr>
          <w:ilvl w:val="0"/>
          <w:numId w:val="1"/>
        </w:numPr>
        <w:spacing w:after="0" w:line="240" w:lineRule="auto"/>
        <w:contextualSpacing/>
        <w:jc w:val="both"/>
        <w:rPr>
          <w:rFonts w:ascii="Times New Roman" w:hAnsi="Times New Roman" w:cs="Times New Roman"/>
          <w:sz w:val="24"/>
          <w:szCs w:val="24"/>
          <w:lang w:eastAsia="cs-CZ"/>
        </w:rPr>
      </w:pPr>
      <w:r w:rsidRPr="00F93042">
        <w:rPr>
          <w:rFonts w:ascii="Times New Roman" w:hAnsi="Times New Roman" w:cs="Times New Roman"/>
          <w:b/>
          <w:sz w:val="24"/>
          <w:szCs w:val="24"/>
          <w:lang w:eastAsia="cs-CZ"/>
        </w:rPr>
        <w:t>Uzavírání smluv</w:t>
      </w:r>
      <w:r>
        <w:rPr>
          <w:rFonts w:ascii="Times New Roman" w:hAnsi="Times New Roman" w:cs="Times New Roman"/>
          <w:sz w:val="24"/>
          <w:szCs w:val="24"/>
          <w:lang w:eastAsia="cs-CZ"/>
        </w:rPr>
        <w:t xml:space="preserve"> – z důvodu vnitřních pravidel MHMP se jedná o extrémní administrativní zátěž, proto bude OCP MHMP ověřovat možnost jiného způsobu uzavírání smluv než s jednotlivci. Mezi neověřené návrhy patří uzavření smlouvy na kompostéry s MČ, kde by bylo přílohou seznam osob, kterým bude kompostér </w:t>
      </w:r>
      <w:bookmarkStart w:id="0" w:name="_GoBack"/>
      <w:bookmarkEnd w:id="0"/>
      <w:r>
        <w:rPr>
          <w:rFonts w:ascii="Times New Roman" w:hAnsi="Times New Roman" w:cs="Times New Roman"/>
          <w:sz w:val="24"/>
          <w:szCs w:val="24"/>
          <w:lang w:eastAsia="cs-CZ"/>
        </w:rPr>
        <w:t>poskytnut. Věc bude ještě diskutována. Administraci smluv, v případě schválení projektu SFŽP, bude řešeno OCP MHMP ve spolupráci se spol. ISES.</w:t>
      </w:r>
    </w:p>
    <w:p w:rsidR="00F93042" w:rsidRDefault="00F93042" w:rsidP="00F93042">
      <w:pPr>
        <w:rPr>
          <w:rFonts w:ascii="Calibri" w:hAnsi="Calibri" w:cs="Calibri"/>
          <w:sz w:val="24"/>
          <w:szCs w:val="24"/>
        </w:rPr>
      </w:pPr>
    </w:p>
    <w:p w:rsidR="00F93042" w:rsidRDefault="00F93042" w:rsidP="00F93042">
      <w:pPr>
        <w:jc w:val="both"/>
        <w:rPr>
          <w:sz w:val="24"/>
          <w:szCs w:val="24"/>
        </w:rPr>
      </w:pPr>
      <w:r>
        <w:rPr>
          <w:sz w:val="24"/>
          <w:szCs w:val="24"/>
        </w:rPr>
        <w:t xml:space="preserve">Předběžnou poptávkou jsme zjistili více jak dvojnásobný počet požadavků. Z tohoto důvodu bude brán zřetel na závazný zájem jedinců, kteří vyplní internetový formulář. </w:t>
      </w:r>
    </w:p>
    <w:p w:rsidR="00F93042" w:rsidRDefault="00F93042" w:rsidP="00F93042">
      <w:pPr>
        <w:jc w:val="both"/>
        <w:rPr>
          <w:sz w:val="24"/>
          <w:szCs w:val="24"/>
        </w:rPr>
      </w:pPr>
      <w:r>
        <w:rPr>
          <w:sz w:val="24"/>
          <w:szCs w:val="24"/>
        </w:rPr>
        <w:t xml:space="preserve">O kompostéry může žádat kdokoliv z fyzických osob (občanů), kterému vzniká rostlinný bioodpad a má možnost umístit kompostér na vhodném místě. Např. rodinný dům se zahradou, bytová jednotka s předzahrádkou v bytovém </w:t>
      </w:r>
      <w:proofErr w:type="gramStart"/>
      <w:r>
        <w:rPr>
          <w:sz w:val="24"/>
          <w:szCs w:val="24"/>
        </w:rPr>
        <w:t>domě,</w:t>
      </w:r>
      <w:proofErr w:type="gramEnd"/>
      <w:r>
        <w:rPr>
          <w:sz w:val="24"/>
          <w:szCs w:val="24"/>
        </w:rPr>
        <w:t xml:space="preserve"> apod. Pokud se jedná o zájem SVJ nebo BD je potřeba, aby kompostér byl napsán na konkrétního člověka (tzn. ne na SVJ nebo BD).</w:t>
      </w:r>
    </w:p>
    <w:p w:rsidR="00F93042" w:rsidRPr="004E4F59" w:rsidRDefault="00F93042" w:rsidP="00F93042">
      <w:pPr>
        <w:jc w:val="both"/>
        <w:rPr>
          <w:b/>
          <w:sz w:val="24"/>
          <w:szCs w:val="24"/>
        </w:rPr>
      </w:pPr>
      <w:r>
        <w:rPr>
          <w:sz w:val="24"/>
          <w:szCs w:val="24"/>
        </w:rPr>
        <w:t xml:space="preserve">Předpokládáme poskytnutí pouze jednoho typu kompostéru. </w:t>
      </w:r>
      <w:r w:rsidRPr="004E4F59">
        <w:rPr>
          <w:b/>
          <w:sz w:val="24"/>
          <w:szCs w:val="24"/>
        </w:rPr>
        <w:t>Pokud nebude žádosti ze strany SFŽP vyhověno, nepředpokládá se, že by akce byla realizována.</w:t>
      </w:r>
      <w:r>
        <w:rPr>
          <w:sz w:val="24"/>
          <w:szCs w:val="24"/>
        </w:rPr>
        <w:t xml:space="preserve"> </w:t>
      </w:r>
      <w:r w:rsidRPr="004E4F59">
        <w:rPr>
          <w:b/>
          <w:sz w:val="24"/>
          <w:szCs w:val="24"/>
        </w:rPr>
        <w:t>Pokud MHMP obdrží prostředky z OPŽP, předpokládá se převzetí kompostérů kolem léta 2018.</w:t>
      </w:r>
    </w:p>
    <w:p w:rsidR="00F93042" w:rsidRPr="00F93042" w:rsidRDefault="00F93042" w:rsidP="004A10F8">
      <w:pPr>
        <w:spacing w:line="276" w:lineRule="auto"/>
        <w:jc w:val="right"/>
        <w:rPr>
          <w:b/>
          <w:color w:val="00B050"/>
          <w:sz w:val="24"/>
          <w:szCs w:val="24"/>
          <w:u w:val="single"/>
        </w:rPr>
      </w:pPr>
      <w:r w:rsidRPr="00F93042">
        <w:rPr>
          <w:rFonts w:ascii="Arial" w:hAnsi="Arial" w:cs="Arial"/>
          <w:b/>
          <w:bCs/>
          <w:color w:val="000000"/>
          <w:sz w:val="16"/>
          <w:szCs w:val="16"/>
          <w:lang w:eastAsia="cs-CZ"/>
        </w:rPr>
        <w:t>Anna Vojtěchová</w:t>
      </w:r>
      <w:r>
        <w:rPr>
          <w:rFonts w:ascii="Arial" w:hAnsi="Arial" w:cs="Arial"/>
          <w:b/>
          <w:bCs/>
          <w:color w:val="000000"/>
          <w:sz w:val="16"/>
          <w:szCs w:val="16"/>
          <w:lang w:eastAsia="cs-CZ"/>
        </w:rPr>
        <w:br/>
      </w:r>
      <w:r w:rsidRPr="00F93042">
        <w:rPr>
          <w:rFonts w:ascii="Arial" w:hAnsi="Arial" w:cs="Arial"/>
          <w:color w:val="000000"/>
          <w:sz w:val="16"/>
          <w:szCs w:val="16"/>
          <w:lang w:eastAsia="cs-CZ"/>
        </w:rPr>
        <w:t>specialistka odpadového hospodářství</w:t>
      </w:r>
      <w:r>
        <w:rPr>
          <w:rFonts w:ascii="Arial" w:hAnsi="Arial" w:cs="Arial"/>
          <w:color w:val="000000"/>
          <w:sz w:val="16"/>
          <w:szCs w:val="16"/>
          <w:lang w:eastAsia="cs-CZ"/>
        </w:rPr>
        <w:br/>
      </w:r>
      <w:r w:rsidRPr="00F93042">
        <w:rPr>
          <w:rFonts w:ascii="Arial" w:hAnsi="Arial" w:cs="Arial"/>
          <w:b/>
          <w:bCs/>
          <w:color w:val="666666"/>
          <w:sz w:val="16"/>
          <w:szCs w:val="16"/>
          <w:lang w:eastAsia="cs-CZ"/>
        </w:rPr>
        <w:t>HLAVNÍ MĚSTO PRAHA</w:t>
      </w:r>
      <w:r>
        <w:rPr>
          <w:rFonts w:ascii="Arial" w:hAnsi="Arial" w:cs="Arial"/>
          <w:b/>
          <w:bCs/>
          <w:color w:val="666666"/>
          <w:sz w:val="16"/>
          <w:szCs w:val="16"/>
          <w:lang w:eastAsia="cs-CZ"/>
        </w:rPr>
        <w:br/>
      </w:r>
      <w:r w:rsidRPr="00F93042">
        <w:rPr>
          <w:rFonts w:ascii="Arial" w:hAnsi="Arial" w:cs="Arial"/>
          <w:b/>
          <w:bCs/>
          <w:color w:val="666666"/>
          <w:sz w:val="16"/>
          <w:szCs w:val="16"/>
          <w:lang w:eastAsia="cs-CZ"/>
        </w:rPr>
        <w:t>MAGISTRÁT HLAVNÍHO MĚSTA PRAHY</w:t>
      </w:r>
      <w:r>
        <w:rPr>
          <w:rFonts w:ascii="Arial" w:hAnsi="Arial" w:cs="Arial"/>
          <w:b/>
          <w:bCs/>
          <w:color w:val="666666"/>
          <w:sz w:val="16"/>
          <w:szCs w:val="16"/>
          <w:lang w:eastAsia="cs-CZ"/>
        </w:rPr>
        <w:br/>
      </w:r>
      <w:r w:rsidRPr="00F93042">
        <w:rPr>
          <w:rFonts w:ascii="Arial" w:hAnsi="Arial" w:cs="Arial"/>
          <w:color w:val="666666"/>
          <w:sz w:val="16"/>
          <w:szCs w:val="16"/>
          <w:lang w:eastAsia="cs-CZ"/>
        </w:rPr>
        <w:t>Odbor ochrany prostředí</w:t>
      </w:r>
      <w:r>
        <w:rPr>
          <w:rFonts w:ascii="Arial" w:hAnsi="Arial" w:cs="Arial"/>
          <w:color w:val="666666"/>
          <w:sz w:val="16"/>
          <w:szCs w:val="16"/>
          <w:lang w:eastAsia="cs-CZ"/>
        </w:rPr>
        <w:br/>
      </w:r>
      <w:r w:rsidRPr="00F93042">
        <w:rPr>
          <w:rFonts w:ascii="Arial" w:hAnsi="Arial" w:cs="Arial"/>
          <w:color w:val="666666"/>
          <w:sz w:val="16"/>
          <w:szCs w:val="16"/>
          <w:lang w:eastAsia="cs-CZ"/>
        </w:rPr>
        <w:t>Oddělení odpadů</w:t>
      </w:r>
      <w:r>
        <w:rPr>
          <w:rFonts w:ascii="Arial" w:hAnsi="Arial" w:cs="Arial"/>
          <w:color w:val="666666"/>
          <w:sz w:val="16"/>
          <w:szCs w:val="16"/>
          <w:lang w:eastAsia="cs-CZ"/>
        </w:rPr>
        <w:br/>
      </w:r>
      <w:r w:rsidRPr="00F93042">
        <w:rPr>
          <w:rFonts w:ascii="Arial" w:hAnsi="Arial" w:cs="Arial"/>
          <w:color w:val="666666"/>
          <w:sz w:val="16"/>
          <w:szCs w:val="16"/>
          <w:lang w:eastAsia="cs-CZ"/>
        </w:rPr>
        <w:t>Jungmannova 35/29, 110 00 Praha 1</w:t>
      </w:r>
      <w:r>
        <w:rPr>
          <w:rFonts w:ascii="Arial" w:hAnsi="Arial" w:cs="Arial"/>
          <w:color w:val="666666"/>
          <w:sz w:val="16"/>
          <w:szCs w:val="16"/>
          <w:lang w:eastAsia="cs-CZ"/>
        </w:rPr>
        <w:br/>
      </w:r>
      <w:r w:rsidRPr="00F93042">
        <w:rPr>
          <w:rFonts w:ascii="Arial" w:hAnsi="Arial" w:cs="Arial"/>
          <w:color w:val="666666"/>
          <w:sz w:val="16"/>
          <w:szCs w:val="16"/>
          <w:lang w:eastAsia="cs-CZ"/>
        </w:rPr>
        <w:t>Tel.: +420 236 004</w:t>
      </w:r>
      <w:r>
        <w:rPr>
          <w:rFonts w:ascii="Arial" w:hAnsi="Arial" w:cs="Arial"/>
          <w:color w:val="666666"/>
          <w:sz w:val="16"/>
          <w:szCs w:val="16"/>
          <w:lang w:eastAsia="cs-CZ"/>
        </w:rPr>
        <w:t> </w:t>
      </w:r>
      <w:r w:rsidRPr="00F93042">
        <w:rPr>
          <w:rFonts w:ascii="Arial" w:hAnsi="Arial" w:cs="Arial"/>
          <w:color w:val="666666"/>
          <w:sz w:val="16"/>
          <w:szCs w:val="16"/>
          <w:lang w:eastAsia="cs-CZ"/>
        </w:rPr>
        <w:t>362</w:t>
      </w:r>
      <w:r>
        <w:rPr>
          <w:rFonts w:ascii="Arial" w:hAnsi="Arial" w:cs="Arial"/>
          <w:color w:val="666666"/>
          <w:sz w:val="16"/>
          <w:szCs w:val="16"/>
          <w:lang w:eastAsia="cs-CZ"/>
        </w:rPr>
        <w:br/>
      </w:r>
      <w:hyperlink r:id="rId6" w:history="1">
        <w:r w:rsidRPr="00F93042">
          <w:rPr>
            <w:rStyle w:val="Hypertextovodkaz"/>
            <w:rFonts w:ascii="Arial" w:hAnsi="Arial" w:cs="Arial"/>
            <w:color w:val="666666"/>
            <w:sz w:val="16"/>
            <w:szCs w:val="16"/>
            <w:lang w:eastAsia="cs-CZ"/>
          </w:rPr>
          <w:t>anna.vojtechova@praha.eu</w:t>
        </w:r>
      </w:hyperlink>
    </w:p>
    <w:sectPr w:rsidR="00F93042" w:rsidRPr="00F9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100F5"/>
    <w:multiLevelType w:val="hybridMultilevel"/>
    <w:tmpl w:val="0066A5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42"/>
    <w:rsid w:val="00135A49"/>
    <w:rsid w:val="00167059"/>
    <w:rsid w:val="004A10F8"/>
    <w:rsid w:val="004E4F59"/>
    <w:rsid w:val="00F93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615F-2E87-4736-B27A-1C91D0AB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93042"/>
    <w:rPr>
      <w:color w:val="0563C1"/>
      <w:u w:val="single"/>
    </w:rPr>
  </w:style>
  <w:style w:type="paragraph" w:styleId="Odstavecseseznamem">
    <w:name w:val="List Paragraph"/>
    <w:basedOn w:val="Normln"/>
    <w:uiPriority w:val="34"/>
    <w:qFormat/>
    <w:rsid w:val="00F93042"/>
    <w:pPr>
      <w:spacing w:after="0" w:line="240" w:lineRule="auto"/>
      <w:ind w:left="720"/>
      <w:contextualSpacing/>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741">
      <w:bodyDiv w:val="1"/>
      <w:marLeft w:val="0"/>
      <w:marRight w:val="0"/>
      <w:marTop w:val="0"/>
      <w:marBottom w:val="0"/>
      <w:divBdr>
        <w:top w:val="none" w:sz="0" w:space="0" w:color="auto"/>
        <w:left w:val="none" w:sz="0" w:space="0" w:color="auto"/>
        <w:bottom w:val="none" w:sz="0" w:space="0" w:color="auto"/>
        <w:right w:val="none" w:sz="0" w:space="0" w:color="auto"/>
      </w:divBdr>
    </w:div>
    <w:div w:id="1631592305">
      <w:bodyDiv w:val="1"/>
      <w:marLeft w:val="0"/>
      <w:marRight w:val="0"/>
      <w:marTop w:val="0"/>
      <w:marBottom w:val="0"/>
      <w:divBdr>
        <w:top w:val="none" w:sz="0" w:space="0" w:color="auto"/>
        <w:left w:val="none" w:sz="0" w:space="0" w:color="auto"/>
        <w:bottom w:val="none" w:sz="0" w:space="0" w:color="auto"/>
        <w:right w:val="none" w:sz="0" w:space="0" w:color="auto"/>
      </w:divBdr>
    </w:div>
    <w:div w:id="1673724786">
      <w:bodyDiv w:val="1"/>
      <w:marLeft w:val="0"/>
      <w:marRight w:val="0"/>
      <w:marTop w:val="0"/>
      <w:marBottom w:val="0"/>
      <w:divBdr>
        <w:top w:val="none" w:sz="0" w:space="0" w:color="auto"/>
        <w:left w:val="none" w:sz="0" w:space="0" w:color="auto"/>
        <w:bottom w:val="none" w:sz="0" w:space="0" w:color="auto"/>
        <w:right w:val="none" w:sz="0" w:space="0" w:color="auto"/>
      </w:divBdr>
    </w:div>
    <w:div w:id="19962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vojtechova@praha.eu" TargetMode="External"/><Relationship Id="rId5" Type="http://schemas.openxmlformats.org/officeDocument/2006/relationships/hyperlink" Target="http://www.odpadovecentrum.cz/zadost-o-komposte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Vilímková</dc:creator>
  <cp:keywords/>
  <dc:description/>
  <cp:lastModifiedBy>Martina Vilímková</cp:lastModifiedBy>
  <cp:revision>4</cp:revision>
  <dcterms:created xsi:type="dcterms:W3CDTF">2017-07-25T08:32:00Z</dcterms:created>
  <dcterms:modified xsi:type="dcterms:W3CDTF">2017-07-25T08:45:00Z</dcterms:modified>
</cp:coreProperties>
</file>